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222E28" w:rsidRDefault="00C02B15" w:rsidP="003045B9">
      <w:r w:rsidRPr="00222E28">
        <w:rPr>
          <w:b/>
        </w:rPr>
        <w:t>ADMINISTRATION</w:t>
      </w:r>
    </w:p>
    <w:p w:rsidR="005720A7" w:rsidRPr="00222E28" w:rsidRDefault="005720A7" w:rsidP="005720A7">
      <w:pPr>
        <w:pStyle w:val="ListParagraph"/>
        <w:numPr>
          <w:ilvl w:val="0"/>
          <w:numId w:val="18"/>
        </w:numPr>
        <w:spacing w:after="0" w:line="240" w:lineRule="auto"/>
        <w:rPr>
          <w:rFonts w:eastAsia="Times New Roman" w:cs="Arial"/>
        </w:rPr>
      </w:pPr>
      <w:r w:rsidRPr="00222E28">
        <w:rPr>
          <w:rFonts w:eastAsia="Times New Roman" w:cs="Arial"/>
        </w:rPr>
        <w:t>The Mandatory/Non-Mandatory designation has been removed from the tickler display. Users will continue to see</w:t>
      </w:r>
      <w:r w:rsidRPr="00222E28">
        <w:rPr>
          <w:rFonts w:eastAsia="Times New Roman" w:cs="Arial"/>
        </w:rPr>
        <w:t xml:space="preserve"> </w:t>
      </w:r>
      <w:r w:rsidRPr="00222E28">
        <w:rPr>
          <w:rFonts w:eastAsia="Times New Roman" w:cs="Arial"/>
        </w:rPr>
        <w:t>the mandatory/non-mandatory designation from the manual tickler disposal screen.</w:t>
      </w:r>
    </w:p>
    <w:p w:rsidR="005720A7" w:rsidRPr="00222E28" w:rsidRDefault="005720A7" w:rsidP="005720A7">
      <w:pPr>
        <w:pStyle w:val="ListParagraph"/>
        <w:numPr>
          <w:ilvl w:val="0"/>
          <w:numId w:val="18"/>
        </w:numPr>
        <w:spacing w:after="0" w:line="240" w:lineRule="auto"/>
        <w:rPr>
          <w:rFonts w:eastAsia="Times New Roman" w:cs="Arial"/>
        </w:rPr>
      </w:pPr>
      <w:r w:rsidRPr="00222E28">
        <w:rPr>
          <w:rFonts w:eastAsia="Times New Roman" w:cs="Arial"/>
        </w:rPr>
        <w:t>The link to the SACWIS Knowledge Base in the Online Help System has been corrected to point to the URL for the new SACWIS knowledge base.</w:t>
      </w:r>
    </w:p>
    <w:p w:rsidR="009E1231" w:rsidRPr="00222E28" w:rsidRDefault="005720A7" w:rsidP="005720A7">
      <w:pPr>
        <w:pStyle w:val="ListParagraph"/>
        <w:numPr>
          <w:ilvl w:val="0"/>
          <w:numId w:val="18"/>
        </w:numPr>
        <w:spacing w:after="0" w:line="240" w:lineRule="auto"/>
        <w:rPr>
          <w:rFonts w:eastAsia="Times New Roman" w:cs="Arial"/>
        </w:rPr>
      </w:pPr>
      <w:r w:rsidRPr="00222E28">
        <w:rPr>
          <w:rFonts w:eastAsia="Times New Roman" w:cs="Arial"/>
        </w:rPr>
        <w:t xml:space="preserve">The Comprehensive Visitation Report is a new online report tool for administrators, supervisors, and </w:t>
      </w:r>
      <w:proofErr w:type="gramStart"/>
      <w:r w:rsidRPr="00222E28">
        <w:rPr>
          <w:rFonts w:eastAsia="Times New Roman" w:cs="Arial"/>
        </w:rPr>
        <w:t>workers that provides</w:t>
      </w:r>
      <w:proofErr w:type="gramEnd"/>
      <w:r w:rsidRPr="00222E28">
        <w:rPr>
          <w:rFonts w:eastAsia="Times New Roman" w:cs="Arial"/>
        </w:rPr>
        <w:t xml:space="preserve"> comprehensive child and adult visitation information such as how many visits are needed vs. how many visits have been met.</w:t>
      </w:r>
      <w:r w:rsidRPr="00222E28">
        <w:rPr>
          <w:rFonts w:eastAsia="Times New Roman" w:cs="Arial"/>
        </w:rPr>
        <w:br/>
      </w:r>
    </w:p>
    <w:p w:rsidR="00FF3CC6" w:rsidRPr="00222E28" w:rsidRDefault="00FF3CC6" w:rsidP="00FF3CC6">
      <w:pPr>
        <w:rPr>
          <w:b/>
        </w:rPr>
      </w:pPr>
      <w:r w:rsidRPr="00222E28">
        <w:rPr>
          <w:b/>
        </w:rPr>
        <w:t>CASE</w:t>
      </w:r>
    </w:p>
    <w:p w:rsidR="002D1B42" w:rsidRPr="00222E28" w:rsidRDefault="002D1B42" w:rsidP="002D1B42">
      <w:pPr>
        <w:pStyle w:val="ListParagraph"/>
        <w:numPr>
          <w:ilvl w:val="0"/>
          <w:numId w:val="19"/>
        </w:numPr>
      </w:pPr>
      <w:r w:rsidRPr="00222E28">
        <w:t>The case services screen will</w:t>
      </w:r>
      <w:r w:rsidRPr="00222E28">
        <w:t xml:space="preserve"> now display if the service is "Linked" or "Not Linked</w:t>
      </w:r>
      <w:r w:rsidRPr="00222E28">
        <w:t>"</w:t>
      </w:r>
    </w:p>
    <w:p w:rsidR="002D1B42" w:rsidRPr="00222E28" w:rsidRDefault="002D1B42" w:rsidP="002D1B42">
      <w:pPr>
        <w:pStyle w:val="ListParagraph"/>
      </w:pPr>
      <w:proofErr w:type="gramStart"/>
      <w:r w:rsidRPr="00222E28">
        <w:t>to</w:t>
      </w:r>
      <w:proofErr w:type="gramEnd"/>
      <w:r w:rsidRPr="00222E28">
        <w:t xml:space="preserve"> the </w:t>
      </w:r>
      <w:r w:rsidRPr="00222E28">
        <w:t>case plan.</w:t>
      </w:r>
    </w:p>
    <w:p w:rsidR="002D1B42" w:rsidRPr="00222E28" w:rsidRDefault="002D1B42" w:rsidP="002D1B42">
      <w:pPr>
        <w:pStyle w:val="ListParagraph"/>
        <w:numPr>
          <w:ilvl w:val="0"/>
          <w:numId w:val="19"/>
        </w:numPr>
      </w:pPr>
      <w:r w:rsidRPr="00222E28">
        <w:t>Users will now be able to unlink a child from the in-progress Proposed Case Plan when there's an open visitation plan for the child.</w:t>
      </w:r>
    </w:p>
    <w:p w:rsidR="002D1B42" w:rsidRPr="00222E28" w:rsidRDefault="002D1B42" w:rsidP="002D1B42">
      <w:pPr>
        <w:pStyle w:val="ListParagraph"/>
        <w:numPr>
          <w:ilvl w:val="0"/>
          <w:numId w:val="19"/>
        </w:numPr>
      </w:pPr>
      <w:r w:rsidRPr="00222E28">
        <w:t xml:space="preserve">All Reunification Assessments with an Approval date of 60 days or less prior to the current system date will display within the Reunification Assessment Link on the case review.  Users will have </w:t>
      </w:r>
      <w:proofErr w:type="gramStart"/>
      <w:r w:rsidRPr="00222E28">
        <w:t>an ability</w:t>
      </w:r>
      <w:proofErr w:type="gramEnd"/>
      <w:r w:rsidRPr="00222E28">
        <w:t xml:space="preserve"> to un-link any Reunification Assessment that displays within the review.  The reunification assessment link only displays for Case Review Type of Semi-Annual Review or Semi-Annual Review for Closure.  Users have the ability to add a new Reunification Assessment from within the SAR.</w:t>
      </w:r>
    </w:p>
    <w:p w:rsidR="002D1B42" w:rsidRPr="00222E28" w:rsidRDefault="002D1B42" w:rsidP="002D1B42">
      <w:pPr>
        <w:pStyle w:val="ListParagraph"/>
        <w:numPr>
          <w:ilvl w:val="0"/>
          <w:numId w:val="19"/>
        </w:numPr>
      </w:pPr>
      <w:r w:rsidRPr="00222E28">
        <w:t>On a Recommended Case Plan, the Candidate for Foster Care link will now display if the recommended legal status/placement show the child in their own home.</w:t>
      </w:r>
    </w:p>
    <w:p w:rsidR="00304FDE" w:rsidRPr="00222E28" w:rsidRDefault="002D1B42" w:rsidP="002D1B42">
      <w:pPr>
        <w:pStyle w:val="ListParagraph"/>
        <w:numPr>
          <w:ilvl w:val="0"/>
          <w:numId w:val="19"/>
        </w:numPr>
      </w:pPr>
      <w:r w:rsidRPr="00222E28">
        <w:t>The system has been updated to follow Business Rules that an ICPC case can be closed with an ICPC Worker and ICPC Supervisor assigned to the case.</w:t>
      </w:r>
    </w:p>
    <w:p w:rsidR="00304FDE" w:rsidRPr="00222E28" w:rsidRDefault="00304FDE" w:rsidP="00304FDE">
      <w:pPr>
        <w:pStyle w:val="ListParagraph"/>
      </w:pPr>
    </w:p>
    <w:p w:rsidR="003045B9" w:rsidRPr="00222E28" w:rsidRDefault="003045B9" w:rsidP="003045B9">
      <w:pPr>
        <w:rPr>
          <w:b/>
        </w:rPr>
      </w:pPr>
      <w:r w:rsidRPr="00222E28">
        <w:rPr>
          <w:b/>
        </w:rPr>
        <w:t>FINANCE</w:t>
      </w:r>
      <w:r w:rsidRPr="00222E28">
        <w:rPr>
          <w:b/>
        </w:rPr>
        <w:tab/>
      </w:r>
    </w:p>
    <w:p w:rsidR="002D1B42" w:rsidRPr="00222E28" w:rsidRDefault="002D1B42" w:rsidP="002D1B42">
      <w:pPr>
        <w:pStyle w:val="ListParagraph"/>
        <w:numPr>
          <w:ilvl w:val="0"/>
          <w:numId w:val="20"/>
        </w:numPr>
      </w:pPr>
      <w:r w:rsidRPr="00222E28">
        <w:t>Issue:  SACWIS provided reimbursement for 3 days in November when the child was not eligible for reimbursement</w:t>
      </w:r>
      <w:r w:rsidRPr="00222E28">
        <w:t xml:space="preserve"> </w:t>
      </w:r>
      <w:r w:rsidRPr="00222E28">
        <w:br/>
      </w:r>
      <w:r w:rsidRPr="00222E28">
        <w:t>Resolution:  SACWIS will no longer provide reimbursement for days when a child is not eligible for reimbursement.  Specifically, in situations where a placement setting ends on a day that another placement setting (for the same child) starts AND a placement l</w:t>
      </w:r>
      <w:r w:rsidRPr="00222E28">
        <w:t>eave also ends on the same day.</w:t>
      </w:r>
    </w:p>
    <w:p w:rsidR="002D1B42" w:rsidRPr="00222E28" w:rsidRDefault="002D1B42" w:rsidP="002D1B42">
      <w:pPr>
        <w:pStyle w:val="ListParagraph"/>
        <w:numPr>
          <w:ilvl w:val="0"/>
          <w:numId w:val="20"/>
        </w:numPr>
      </w:pPr>
      <w:r w:rsidRPr="00222E28">
        <w:t>Issue:  When creating a PASSS payment and hitting the 'Enter' key rather than clicking the 'Create Payment' button, the Provider Search screen appears and when the 'Return' button is clicked to return to the PASSS Payment screen a Java error message appears.</w:t>
      </w:r>
      <w:r w:rsidRPr="00222E28">
        <w:br/>
      </w:r>
      <w:r w:rsidRPr="00222E28">
        <w:t xml:space="preserve">Resolution:  If worker arrives at the Provider Search screen from the PASSS Payment screen by </w:t>
      </w:r>
      <w:r w:rsidRPr="00222E28">
        <w:lastRenderedPageBreak/>
        <w:t>pressing the 'Enter' key, the 'Return' button clicked from the Provider Search screen, will return worker to the PASSS Payment scree</w:t>
      </w:r>
      <w:r w:rsidRPr="00222E28">
        <w:t>n without a Java error message.</w:t>
      </w:r>
    </w:p>
    <w:p w:rsidR="002D1B42" w:rsidRPr="00222E28" w:rsidRDefault="002D1B42" w:rsidP="002D1B42">
      <w:pPr>
        <w:pStyle w:val="ListParagraph"/>
        <w:numPr>
          <w:ilvl w:val="0"/>
          <w:numId w:val="20"/>
        </w:numPr>
      </w:pPr>
      <w:r w:rsidRPr="00222E28">
        <w:t xml:space="preserve">Issue:  There is a typo in the pop up message that appears when marking a service authorization as 'Created in Error' if no payments are associated.  </w:t>
      </w:r>
      <w:r w:rsidRPr="00222E28">
        <w:br/>
      </w:r>
      <w:r w:rsidRPr="00222E28">
        <w:t>Resolution:  Typo has been corrected in the pop up message that appears when marking, as "Created in Error</w:t>
      </w:r>
      <w:r w:rsidRPr="00222E28">
        <w:t>”</w:t>
      </w:r>
      <w:r w:rsidRPr="00222E28">
        <w:t>, a service authorization that h</w:t>
      </w:r>
      <w:r w:rsidR="00222E28">
        <w:t>as no associated payments.</w:t>
      </w:r>
      <w:bookmarkStart w:id="0" w:name="_GoBack"/>
      <w:bookmarkEnd w:id="0"/>
    </w:p>
    <w:p w:rsidR="002D1B42" w:rsidRPr="00222E28" w:rsidRDefault="002D1B42" w:rsidP="002D1B42">
      <w:pPr>
        <w:pStyle w:val="ListParagraph"/>
        <w:numPr>
          <w:ilvl w:val="0"/>
          <w:numId w:val="20"/>
        </w:numPr>
      </w:pPr>
      <w:r w:rsidRPr="00222E28">
        <w:t xml:space="preserve">Issue: Pre-placement training session payments are not being reimbursed when the session participant is added as a new provider member to an already licensed provider.  </w:t>
      </w:r>
      <w:r w:rsidRPr="00222E28">
        <w:br/>
      </w:r>
      <w:r w:rsidRPr="00222E28">
        <w:t>Resolution:  The code has been updated to account for the circumstance where session participant was not a member of the provider when the pr</w:t>
      </w:r>
      <w:r w:rsidRPr="00222E28">
        <w:t>ovider was originally licensed.</w:t>
      </w:r>
    </w:p>
    <w:p w:rsidR="002D1B42" w:rsidRPr="00222E28" w:rsidRDefault="002D1B42" w:rsidP="002D1B42">
      <w:pPr>
        <w:pStyle w:val="ListParagraph"/>
        <w:numPr>
          <w:ilvl w:val="0"/>
          <w:numId w:val="20"/>
        </w:numPr>
      </w:pPr>
      <w:r w:rsidRPr="00222E28">
        <w:t>Issue: JAVA error received when attempting to create PASSS payment</w:t>
      </w:r>
      <w:r w:rsidRPr="00222E28">
        <w:br/>
      </w:r>
      <w:r w:rsidRPr="00222E28">
        <w:t>Resolution JAVA error is no longer being received when PASSS payments a</w:t>
      </w:r>
      <w:r w:rsidRPr="00222E28">
        <w:t>re created.</w:t>
      </w:r>
    </w:p>
    <w:p w:rsidR="002D1B42" w:rsidRPr="00222E28" w:rsidRDefault="002D1B42" w:rsidP="002D1B42">
      <w:pPr>
        <w:pStyle w:val="ListParagraph"/>
        <w:numPr>
          <w:ilvl w:val="0"/>
          <w:numId w:val="20"/>
        </w:numPr>
        <w:rPr>
          <w:b/>
        </w:rPr>
      </w:pPr>
      <w:r w:rsidRPr="00222E28">
        <w:t>Issue: The system is not reimbursing for training allowances even when the stipend has been paid to the participant timely.</w:t>
      </w:r>
      <w:r w:rsidRPr="00222E28">
        <w:br/>
      </w:r>
      <w:r w:rsidRPr="00222E28">
        <w:t>Resolution:  Training allowances are now being correctly reimbursed when stipends are paid to participants within the 120 days allotted.</w:t>
      </w:r>
    </w:p>
    <w:p w:rsidR="00304FDE" w:rsidRPr="00222E28" w:rsidRDefault="00304FDE" w:rsidP="002D1B42">
      <w:pPr>
        <w:ind w:left="360"/>
        <w:rPr>
          <w:b/>
        </w:rPr>
      </w:pPr>
      <w:r w:rsidRPr="00222E28">
        <w:rPr>
          <w:b/>
        </w:rPr>
        <w:t>INTAKE</w:t>
      </w:r>
    </w:p>
    <w:p w:rsidR="00F6526B" w:rsidRPr="00222E28" w:rsidRDefault="00F6526B" w:rsidP="00F6526B">
      <w:pPr>
        <w:pStyle w:val="ListParagraph"/>
        <w:numPr>
          <w:ilvl w:val="0"/>
          <w:numId w:val="21"/>
        </w:numPr>
      </w:pPr>
      <w:r w:rsidRPr="00222E28">
        <w:t xml:space="preserve">If an Intake Screening Decision is recorded as Screened In or Screened </w:t>
      </w:r>
      <w:proofErr w:type="gramStart"/>
      <w:r w:rsidRPr="00222E28">
        <w:t>In</w:t>
      </w:r>
      <w:proofErr w:type="gramEnd"/>
      <w:r w:rsidRPr="00222E28">
        <w:t xml:space="preserve"> AR, the Intake Participants roles will be either ACV/AP or ASR/CSR.  If subsequently a user changes the screening decision, the roles should reflect the updated screening decision.  This was not happening but has been fixed. (</w:t>
      </w:r>
      <w:r w:rsidR="005B12FC" w:rsidRPr="00222E28">
        <w:t>Ex</w:t>
      </w:r>
      <w:r w:rsidRPr="00222E28">
        <w:t xml:space="preserve">. When an intake has a screening decision of 'Screened </w:t>
      </w:r>
      <w:proofErr w:type="gramStart"/>
      <w:r w:rsidRPr="00222E28">
        <w:t>In</w:t>
      </w:r>
      <w:proofErr w:type="gramEnd"/>
      <w:r w:rsidRPr="00222E28">
        <w:t xml:space="preserve"> AR' and the screening decision is changed to 'Screened Out,' any participant with a role of 'Adult Subject of Report' will have that role automatically changed to 'Alleged Perpetrator.' For any participant with the role of 'Child Subject of Report,' the role will change to 'Alleged Child Victim.')</w:t>
      </w:r>
    </w:p>
    <w:p w:rsidR="00F6526B" w:rsidRPr="00222E28" w:rsidRDefault="00F6526B" w:rsidP="00F6526B">
      <w:pPr>
        <w:pStyle w:val="ListParagraph"/>
        <w:numPr>
          <w:ilvl w:val="0"/>
          <w:numId w:val="21"/>
        </w:numPr>
      </w:pPr>
      <w:r w:rsidRPr="00222E28">
        <w:t xml:space="preserve">The Agency Safety Plan Report will have two options. Option </w:t>
      </w:r>
      <w:proofErr w:type="gramStart"/>
      <w:r w:rsidRPr="00222E28">
        <w:t>One</w:t>
      </w:r>
      <w:proofErr w:type="gramEnd"/>
      <w:r w:rsidRPr="00222E28">
        <w:t xml:space="preserve"> to include all Safety Plans with an Effective Date and/or End Date within the selected parameter period.</w:t>
      </w:r>
      <w:r w:rsidRPr="00222E28">
        <w:t xml:space="preserve"> </w:t>
      </w:r>
      <w:r w:rsidRPr="00222E28">
        <w:t>Option Two to include all Safety Plans with the following statuses ‘IN PROGRESS’, ‘EFFECTIVE FINAL’, ‘EFFECTIVE’, or ‘COMPLETE’ as of the current system date."</w:t>
      </w:r>
    </w:p>
    <w:p w:rsidR="00F6526B" w:rsidRPr="00222E28" w:rsidRDefault="00F6526B" w:rsidP="00F6526B">
      <w:pPr>
        <w:pStyle w:val="ListParagraph"/>
        <w:numPr>
          <w:ilvl w:val="0"/>
          <w:numId w:val="21"/>
        </w:numPr>
      </w:pPr>
      <w:r w:rsidRPr="00222E28">
        <w:t>Severity and Description of Harm values are required for all dispositions.  If Applicable, users can select the value of 'Not Applicable.'</w:t>
      </w:r>
    </w:p>
    <w:p w:rsidR="00F6526B" w:rsidRPr="00222E28" w:rsidRDefault="00F6526B" w:rsidP="00F6526B">
      <w:pPr>
        <w:pStyle w:val="ListParagraph"/>
        <w:numPr>
          <w:ilvl w:val="0"/>
          <w:numId w:val="21"/>
        </w:numPr>
      </w:pPr>
      <w:r w:rsidRPr="00222E28">
        <w:t xml:space="preserve">Where the case disposition is displayed in the Child Harm/ Historical Harm page of the Family Assessment, if the Unable to </w:t>
      </w:r>
      <w:proofErr w:type="gramStart"/>
      <w:r w:rsidRPr="00222E28">
        <w:t>Locate</w:t>
      </w:r>
      <w:proofErr w:type="gramEnd"/>
      <w:r w:rsidRPr="00222E28">
        <w:t xml:space="preserve"> checkbox was selected with an Alternative Response disposition display the disposition as 'Alternative Response (Unable to Locate)'.</w:t>
      </w:r>
    </w:p>
    <w:p w:rsidR="00F6526B" w:rsidRPr="00222E28" w:rsidRDefault="00F6526B" w:rsidP="00F6526B">
      <w:pPr>
        <w:pStyle w:val="ListParagraph"/>
        <w:numPr>
          <w:ilvl w:val="0"/>
          <w:numId w:val="21"/>
        </w:numPr>
      </w:pPr>
      <w:r w:rsidRPr="00222E28">
        <w:t xml:space="preserve">Where the case disposition is displayed in the Child Harm/ Historical Harm page of the Family Assessment, if the Unable to </w:t>
      </w:r>
      <w:proofErr w:type="gramStart"/>
      <w:r w:rsidRPr="00222E28">
        <w:t>Locate</w:t>
      </w:r>
      <w:proofErr w:type="gramEnd"/>
      <w:r w:rsidRPr="00222E28">
        <w:t xml:space="preserve"> checkbox was selected with an Alternative Response disposition display the disposition as 'Alternative Response (Unable to Locate)'.</w:t>
      </w:r>
    </w:p>
    <w:p w:rsidR="00F6526B" w:rsidRPr="00222E28" w:rsidRDefault="00F6526B" w:rsidP="00F6526B">
      <w:pPr>
        <w:pStyle w:val="ListParagraph"/>
        <w:numPr>
          <w:ilvl w:val="0"/>
          <w:numId w:val="21"/>
        </w:numPr>
      </w:pPr>
      <w:r w:rsidRPr="00222E28">
        <w:t>Users will no longer receive a JAVA Error when on the Associate Case Page when selecting an Association Type and then clicking the Cancel button.</w:t>
      </w:r>
    </w:p>
    <w:p w:rsidR="00F6526B" w:rsidRPr="00222E28" w:rsidRDefault="00F6526B" w:rsidP="00F6526B">
      <w:pPr>
        <w:pStyle w:val="ListParagraph"/>
        <w:numPr>
          <w:ilvl w:val="0"/>
          <w:numId w:val="21"/>
        </w:numPr>
      </w:pPr>
      <w:r w:rsidRPr="00222E28">
        <w:lastRenderedPageBreak/>
        <w:t xml:space="preserve">Per recent changes to rule 5101:2-36-03, workers now have 45 days from the date the PCSA screened in a referral to record the report disposition, plus a 15 day extension, if applicable. Therefore, users will have until intake disposition </w:t>
      </w:r>
      <w:r w:rsidR="005B12FC" w:rsidRPr="00222E28">
        <w:t>or up</w:t>
      </w:r>
      <w:r w:rsidRPr="00222E28">
        <w:t xml:space="preserve"> to 60 days to add additional reporters and call records to the intake.</w:t>
      </w:r>
    </w:p>
    <w:p w:rsidR="00F6526B" w:rsidRPr="00222E28" w:rsidRDefault="00F6526B" w:rsidP="00F6526B">
      <w:pPr>
        <w:pStyle w:val="ListParagraph"/>
        <w:numPr>
          <w:ilvl w:val="0"/>
          <w:numId w:val="21"/>
        </w:numPr>
      </w:pPr>
      <w:r w:rsidRPr="00222E28">
        <w:t>Rece</w:t>
      </w:r>
      <w:r w:rsidR="00222E28">
        <w:t xml:space="preserve">nt changes to rule 5101:2-36-03 </w:t>
      </w:r>
      <w:proofErr w:type="gramStart"/>
      <w:r w:rsidRPr="00222E28">
        <w:t>allow</w:t>
      </w:r>
      <w:proofErr w:type="gramEnd"/>
      <w:r w:rsidRPr="00222E28">
        <w:t xml:space="preserve"> 45 days from the date the PCSA screened in a referral to record the report disposition, plus a possible 15 day extension. Therefore, users will have until intake disposition or up to 60 days to </w:t>
      </w:r>
      <w:r w:rsidR="005B12FC" w:rsidRPr="00222E28">
        <w:t>add intake</w:t>
      </w:r>
      <w:r w:rsidRPr="00222E28">
        <w:t xml:space="preserve"> participants with any role except ACS/SCR or AP/ASR.</w:t>
      </w:r>
    </w:p>
    <w:p w:rsidR="00F6526B" w:rsidRPr="00222E28" w:rsidRDefault="00F6526B" w:rsidP="00F6526B">
      <w:pPr>
        <w:pStyle w:val="ListParagraph"/>
        <w:numPr>
          <w:ilvl w:val="0"/>
          <w:numId w:val="21"/>
        </w:numPr>
      </w:pPr>
      <w:r w:rsidRPr="00222E28">
        <w:t xml:space="preserve">Since it is not appropriate to complete a safety plan or a safety assessment on an adoption case, the ability to add these work items is being removed.  The button has been removed.  The hyperlinks for Safety Assessment </w:t>
      </w:r>
      <w:r w:rsidR="005B12FC" w:rsidRPr="00222E28">
        <w:t>and Safety</w:t>
      </w:r>
      <w:r w:rsidRPr="00222E28">
        <w:t xml:space="preserve"> Plan will be removed in a future build.</w:t>
      </w:r>
    </w:p>
    <w:p w:rsidR="00F6526B" w:rsidRPr="00222E28" w:rsidRDefault="00F6526B" w:rsidP="00F6526B">
      <w:pPr>
        <w:pStyle w:val="ListParagraph"/>
        <w:numPr>
          <w:ilvl w:val="0"/>
          <w:numId w:val="21"/>
        </w:numPr>
      </w:pPr>
      <w:r w:rsidRPr="00222E28">
        <w:t>Currently, if a user screens in an intake and then records a screening decision change with comments, this works fine.  However, if the user then goes to another intake to make an INITIAL Screening Decision, the user gets an erroneous validation message stating that they need to add post-screening decision comments. This has been corrected, so the message no longer displays.</w:t>
      </w:r>
    </w:p>
    <w:p w:rsidR="00F6526B" w:rsidRPr="00222E28" w:rsidRDefault="00F6526B" w:rsidP="00F6526B">
      <w:pPr>
        <w:pStyle w:val="ListParagraph"/>
        <w:numPr>
          <w:ilvl w:val="0"/>
          <w:numId w:val="21"/>
        </w:numPr>
      </w:pPr>
      <w:r w:rsidRPr="00222E28">
        <w:t>The Intake Complete Checkbox was being retained, even if the user received a validation message that a required Intake component was not completed. This was causing the Intake Status to save as pending once the requirements were met.  This has been resolved and now the Intake Complete Checkbox will be blanked out if a validation message displays.</w:t>
      </w:r>
    </w:p>
    <w:p w:rsidR="00F6526B" w:rsidRPr="00222E28" w:rsidRDefault="00F6526B" w:rsidP="00F6526B">
      <w:pPr>
        <w:pStyle w:val="ListParagraph"/>
        <w:numPr>
          <w:ilvl w:val="0"/>
          <w:numId w:val="21"/>
        </w:numPr>
      </w:pPr>
      <w:r w:rsidRPr="00222E28">
        <w:t>SACWIS determines the Agency name for the Family Assessment by looking at the work history of the employee who created it. On the rare occasion that an employee is terminated on the same day that s/he created a Family Assessment, no agency name would display. Now the system will disregard the time the Family Assessment was created and only consider the date, such that the correct agency name will display.</w:t>
      </w:r>
    </w:p>
    <w:p w:rsidR="00F6526B" w:rsidRPr="00222E28" w:rsidRDefault="00F6526B" w:rsidP="00F6526B">
      <w:pPr>
        <w:pStyle w:val="ListParagraph"/>
        <w:numPr>
          <w:ilvl w:val="0"/>
          <w:numId w:val="21"/>
        </w:numPr>
      </w:pPr>
      <w:r w:rsidRPr="00222E28">
        <w:t>SACWIS determines the Agency name for the Family Assessment by looking at the work history of the employee who created it. On the rare occasion that an employee is terminated on the same day that s/he created a Family Assessment, no agency name would display. Now the system will disregard the time the Family Assessment was created and only consider the date, such that the correct agency name will display.</w:t>
      </w:r>
    </w:p>
    <w:p w:rsidR="00F6526B" w:rsidRPr="00222E28" w:rsidRDefault="00F6526B" w:rsidP="00F6526B">
      <w:pPr>
        <w:pStyle w:val="ListParagraph"/>
        <w:numPr>
          <w:ilvl w:val="0"/>
          <w:numId w:val="21"/>
        </w:numPr>
        <w:rPr>
          <w:b/>
        </w:rPr>
      </w:pPr>
      <w:r w:rsidRPr="00222E28">
        <w:t>When recording a disposition, the last selected severity of harm value was pre-populating when the next intake allegation was selected. This has been corrected so that all fields will be empty when accessing the Record Disposition screen.</w:t>
      </w:r>
    </w:p>
    <w:p w:rsidR="003045B9" w:rsidRPr="00222E28" w:rsidRDefault="003045B9" w:rsidP="00F6526B">
      <w:pPr>
        <w:ind w:left="360"/>
        <w:rPr>
          <w:b/>
        </w:rPr>
      </w:pPr>
      <w:r w:rsidRPr="00222E28">
        <w:rPr>
          <w:b/>
        </w:rPr>
        <w:t>PERSON</w:t>
      </w:r>
      <w:r w:rsidRPr="00222E28">
        <w:rPr>
          <w:b/>
        </w:rPr>
        <w:tab/>
      </w:r>
    </w:p>
    <w:p w:rsidR="00CB0F0B" w:rsidRPr="00222E28" w:rsidRDefault="00CB0F0B" w:rsidP="00CB0F0B">
      <w:pPr>
        <w:pStyle w:val="ListParagraph"/>
        <w:numPr>
          <w:ilvl w:val="0"/>
          <w:numId w:val="22"/>
        </w:numPr>
        <w:autoSpaceDE w:val="0"/>
        <w:autoSpaceDN w:val="0"/>
        <w:adjustRightInd w:val="0"/>
        <w:spacing w:after="0" w:line="240" w:lineRule="auto"/>
      </w:pPr>
      <w:r w:rsidRPr="00222E28">
        <w:t>Users no longer receive a JAVA Error when adding a Person Characteristic.  This issue was occurring when a characteristic was highlighted but not selected</w:t>
      </w:r>
      <w:proofErr w:type="gramStart"/>
      <w:r w:rsidRPr="00222E28">
        <w:t>,</w:t>
      </w:r>
      <w:proofErr w:type="gramEnd"/>
      <w:r w:rsidRPr="00222E28">
        <w:t xml:space="preserve"> then a Method was selected prior to adding the characteristic.</w:t>
      </w:r>
    </w:p>
    <w:p w:rsidR="00CB0F0B" w:rsidRPr="00222E28" w:rsidRDefault="00CB0F0B" w:rsidP="00CB0F0B">
      <w:pPr>
        <w:pStyle w:val="ListParagraph"/>
        <w:numPr>
          <w:ilvl w:val="0"/>
          <w:numId w:val="22"/>
        </w:numPr>
        <w:autoSpaceDE w:val="0"/>
        <w:autoSpaceDN w:val="0"/>
        <w:adjustRightInd w:val="0"/>
        <w:spacing w:after="0" w:line="240" w:lineRule="auto"/>
      </w:pPr>
      <w:r w:rsidRPr="00222E28">
        <w:t>On the Person Profile Add'l Tab, when an error message is presented on this screen, the Reference List will not display entries. Leaving and returning to the page, the Reference List displays correctly. For example, if changing "Previously Adopted" to "yes</w:t>
      </w:r>
      <w:r w:rsidRPr="00222E28">
        <w:t xml:space="preserve">" but not adding </w:t>
      </w:r>
      <w:r w:rsidRPr="00222E28">
        <w:t xml:space="preserve">"Age </w:t>
      </w:r>
      <w:r w:rsidRPr="00222E28">
        <w:lastRenderedPageBreak/>
        <w:t>Adopted" the system will present an error message and when this happens, the Reference List does not display. This has been corrected so the sy</w:t>
      </w:r>
      <w:r w:rsidRPr="00222E28">
        <w:t>stem will maintain the display.</w:t>
      </w:r>
    </w:p>
    <w:p w:rsidR="00CB0F0B" w:rsidRPr="00222E28" w:rsidRDefault="00CB0F0B" w:rsidP="00CB0F0B">
      <w:pPr>
        <w:pStyle w:val="ListParagraph"/>
        <w:numPr>
          <w:ilvl w:val="0"/>
          <w:numId w:val="23"/>
        </w:numPr>
        <w:autoSpaceDE w:val="0"/>
        <w:autoSpaceDN w:val="0"/>
        <w:adjustRightInd w:val="0"/>
        <w:spacing w:after="0" w:line="240" w:lineRule="auto"/>
      </w:pPr>
      <w:r w:rsidRPr="00222E28">
        <w:t>Currently, when selecting the "delete" link for an Alleged Parent entry, the system presents an incorrect Message "To delete this reference record, click OK."</w:t>
      </w:r>
      <w:r w:rsidRPr="00222E28">
        <w:t xml:space="preserve"> </w:t>
      </w:r>
      <w:r w:rsidRPr="00222E28">
        <w:t>This message is corrected to read "To delete this alleged parent record, click OK."</w:t>
      </w:r>
    </w:p>
    <w:p w:rsidR="009E1231" w:rsidRPr="00222E28" w:rsidRDefault="00CB0F0B" w:rsidP="00CB0F0B">
      <w:pPr>
        <w:pStyle w:val="ListParagraph"/>
        <w:numPr>
          <w:ilvl w:val="0"/>
          <w:numId w:val="23"/>
        </w:numPr>
        <w:autoSpaceDE w:val="0"/>
        <w:autoSpaceDN w:val="0"/>
        <w:adjustRightInd w:val="0"/>
        <w:spacing w:after="0" w:line="240" w:lineRule="auto"/>
      </w:pPr>
      <w:r w:rsidRPr="00222E28">
        <w:t>Primary Contact Radio button is now greyed out when a person record is accessed in VIEW mode.</w:t>
      </w:r>
      <w:r w:rsidRPr="00222E28">
        <w:br/>
      </w:r>
    </w:p>
    <w:p w:rsidR="009E1231" w:rsidRPr="00222E28" w:rsidRDefault="009E1231" w:rsidP="009E1231">
      <w:pPr>
        <w:autoSpaceDE w:val="0"/>
        <w:autoSpaceDN w:val="0"/>
        <w:adjustRightInd w:val="0"/>
        <w:spacing w:after="0" w:line="240" w:lineRule="auto"/>
        <w:rPr>
          <w:b/>
        </w:rPr>
      </w:pPr>
      <w:r w:rsidRPr="00222E28">
        <w:rPr>
          <w:b/>
        </w:rPr>
        <w:t>PROVIDER</w:t>
      </w:r>
    </w:p>
    <w:p w:rsidR="00CB0F0B" w:rsidRPr="00222E28" w:rsidRDefault="00CB0F0B" w:rsidP="00CB0F0B">
      <w:pPr>
        <w:pStyle w:val="ListParagraph"/>
        <w:numPr>
          <w:ilvl w:val="0"/>
          <w:numId w:val="24"/>
        </w:numPr>
        <w:spacing w:after="0" w:line="240" w:lineRule="auto"/>
        <w:rPr>
          <w:rFonts w:eastAsia="Times New Roman" w:cs="Arial"/>
        </w:rPr>
      </w:pPr>
      <w:r w:rsidRPr="00222E28">
        <w:rPr>
          <w:rFonts w:eastAsia="Times New Roman" w:cs="Arial"/>
        </w:rPr>
        <w:t xml:space="preserve">No longer receiving a JAVA error when you try and edit/view </w:t>
      </w:r>
      <w:r w:rsidR="005B12FC" w:rsidRPr="00222E28">
        <w:rPr>
          <w:rFonts w:eastAsia="Times New Roman" w:cs="Arial"/>
        </w:rPr>
        <w:t>an</w:t>
      </w:r>
      <w:r w:rsidRPr="00222E28">
        <w:rPr>
          <w:rFonts w:eastAsia="Times New Roman" w:cs="Arial"/>
        </w:rPr>
        <w:t xml:space="preserve"> Inquiry.</w:t>
      </w:r>
    </w:p>
    <w:p w:rsidR="009E1231" w:rsidRPr="00222E28" w:rsidRDefault="009E1231" w:rsidP="009E1231">
      <w:pPr>
        <w:autoSpaceDE w:val="0"/>
        <w:autoSpaceDN w:val="0"/>
        <w:adjustRightInd w:val="0"/>
        <w:spacing w:after="0" w:line="240" w:lineRule="auto"/>
      </w:pPr>
    </w:p>
    <w:p w:rsidR="00FF3CC6" w:rsidRPr="00222E28" w:rsidRDefault="00FF3CC6" w:rsidP="00FF3CC6">
      <w:pPr>
        <w:rPr>
          <w:b/>
        </w:rPr>
      </w:pPr>
      <w:r w:rsidRPr="00222E28">
        <w:rPr>
          <w:b/>
        </w:rPr>
        <w:t>REPORTS</w:t>
      </w:r>
      <w:r w:rsidRPr="00222E28">
        <w:rPr>
          <w:b/>
        </w:rPr>
        <w:tab/>
      </w:r>
    </w:p>
    <w:p w:rsidR="00CB0F0B" w:rsidRPr="00222E28" w:rsidRDefault="00CB0F0B" w:rsidP="00CB0F0B">
      <w:pPr>
        <w:pStyle w:val="ListParagraph"/>
        <w:numPr>
          <w:ilvl w:val="0"/>
          <w:numId w:val="15"/>
        </w:numPr>
      </w:pPr>
      <w:r w:rsidRPr="00222E28">
        <w:t xml:space="preserve">Private agencies can now access the following 3 reports through the administration/reports tab: Rpt 344 -SACWIS Employee User Group Report, Rpt 351 - SACWIS User </w:t>
      </w:r>
      <w:r w:rsidR="005B12FC" w:rsidRPr="00222E28">
        <w:t>Report,</w:t>
      </w:r>
      <w:r w:rsidRPr="00222E28">
        <w:t xml:space="preserve"> and Rpt350 - MEPA Provider Rpt.</w:t>
      </w:r>
    </w:p>
    <w:p w:rsidR="00CB0F0B" w:rsidRPr="00222E28" w:rsidRDefault="00CB0F0B" w:rsidP="00CB0F0B">
      <w:pPr>
        <w:pStyle w:val="ListParagraph"/>
        <w:numPr>
          <w:ilvl w:val="0"/>
          <w:numId w:val="15"/>
        </w:numPr>
      </w:pPr>
      <w:r w:rsidRPr="00222E28">
        <w:t>An administrative report has been created that will show all SARs and Case Reviews that are due during a specified period of time.</w:t>
      </w:r>
    </w:p>
    <w:p w:rsidR="00CB0F0B" w:rsidRPr="00222E28" w:rsidRDefault="00CB0F0B" w:rsidP="00CB0F0B">
      <w:pPr>
        <w:pStyle w:val="ListParagraph"/>
        <w:numPr>
          <w:ilvl w:val="0"/>
          <w:numId w:val="15"/>
        </w:numPr>
      </w:pPr>
      <w:r w:rsidRPr="00222E28">
        <w:t xml:space="preserve">Issue:  </w:t>
      </w:r>
      <w:r w:rsidR="005B12FC" w:rsidRPr="00222E28">
        <w:t>The New</w:t>
      </w:r>
      <w:r w:rsidRPr="00222E28">
        <w:t xml:space="preserve"> 4280 Statewide Detail Report needs corrected to display the Candidate for Foster Care information (Federal Line 44of the CB-496 report).</w:t>
      </w:r>
      <w:r w:rsidRPr="00222E28">
        <w:t xml:space="preserve"> </w:t>
      </w:r>
      <w:r w:rsidRPr="00222E28">
        <w:t>The column for Line 43 needs the header corrected to only display the word placement once.</w:t>
      </w:r>
      <w:r w:rsidRPr="00222E28">
        <w:t xml:space="preserve"> </w:t>
      </w:r>
      <w:r w:rsidRPr="00222E28">
        <w:br/>
      </w:r>
      <w:r w:rsidRPr="00222E28">
        <w:t xml:space="preserve">Resolution: The Detail Data of the 4280 Statewide Statistical &amp; Expenditure Summary Report for the Ohio Department of Job &amp; Family Services has been corrected to display the Candidate for Foster Care information. In the Excel format of the report, this information displays in the yellow section of the spreadsheet, column JO.  Column header reads, LINE 44: Average Number of Children: Pre-Placement Title IV-E Candidates.  In the .pdf format, the information for said column header displays in the yellow section, page 101 of the report.  LINE 43 - Average </w:t>
      </w:r>
      <w:r w:rsidR="005B12FC" w:rsidRPr="00222E28">
        <w:t># of</w:t>
      </w:r>
      <w:r w:rsidRPr="00222E28">
        <w:t xml:space="preserve"> Children in Placement has been corrected."</w:t>
      </w:r>
    </w:p>
    <w:p w:rsidR="00CB0F0B" w:rsidRPr="00222E28" w:rsidRDefault="00CB0F0B" w:rsidP="00CB0F0B">
      <w:pPr>
        <w:pStyle w:val="ListParagraph"/>
        <w:numPr>
          <w:ilvl w:val="0"/>
          <w:numId w:val="15"/>
        </w:numPr>
      </w:pPr>
      <w:r w:rsidRPr="00222E28">
        <w:t xml:space="preserve">To determine children in Deceased Child's Household and Sibling Names (in other living arrangement): Report will look at all related persons for the identified child, find those with a sibling relationship (sibling, biological sister, biological brother, adopted sister, adopted brother, </w:t>
      </w:r>
      <w:r w:rsidR="005B12FC" w:rsidRPr="00222E28">
        <w:t>half-sister</w:t>
      </w:r>
      <w:r w:rsidRPr="00222E28">
        <w:t xml:space="preserve">, </w:t>
      </w:r>
      <w:r w:rsidR="005B12FC" w:rsidRPr="00222E28">
        <w:t>half-brother</w:t>
      </w:r>
      <w:r w:rsidRPr="00222E28">
        <w:t>, half-sibling), exclude those already listed in section "Other Children in Deceased Child's Household" and then present these individuals for selection.</w:t>
      </w:r>
    </w:p>
    <w:p w:rsidR="00CB0F0B" w:rsidRPr="00222E28" w:rsidRDefault="00CB0F0B" w:rsidP="00CB0F0B">
      <w:pPr>
        <w:pStyle w:val="ListParagraph"/>
        <w:numPr>
          <w:ilvl w:val="0"/>
          <w:numId w:val="15"/>
        </w:numPr>
      </w:pPr>
      <w:r w:rsidRPr="00222E28">
        <w:t>The Message that displays on the Case Overview 'One or more active case members is missing demographic information: race, ethnicity, gender, DOB' if any of this information is missing has been changed to RED so it stands out more on the Screen.</w:t>
      </w:r>
    </w:p>
    <w:p w:rsidR="00CB0F0B" w:rsidRPr="00222E28" w:rsidRDefault="00CB0F0B" w:rsidP="00CB0F0B">
      <w:pPr>
        <w:pStyle w:val="ListParagraph"/>
        <w:numPr>
          <w:ilvl w:val="0"/>
          <w:numId w:val="15"/>
        </w:numPr>
      </w:pPr>
      <w:r w:rsidRPr="00222E28">
        <w:t>FINS Case Transfer Letter is designed to provide the user with a transfer to ongoing letter for FINS cases.  Report is accessible from the reports link under each intake.</w:t>
      </w:r>
    </w:p>
    <w:p w:rsidR="00FF3CC6" w:rsidRPr="00222E28" w:rsidRDefault="00CB0F0B" w:rsidP="00CB0F0B">
      <w:pPr>
        <w:pStyle w:val="ListParagraph"/>
        <w:numPr>
          <w:ilvl w:val="0"/>
          <w:numId w:val="15"/>
        </w:numPr>
      </w:pPr>
      <w:r w:rsidRPr="00222E28">
        <w:t>Removed the "plan status" dropdown from the parameter page as it is not needed since Option 1 is based off of the plan's effective date. Also, once the report is generated, if user clicks 'review parameters' the parameters appear correctly based on the users original selections.</w:t>
      </w:r>
    </w:p>
    <w:sectPr w:rsidR="00FF3CC6" w:rsidRPr="00222E28"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181" w:rsidRDefault="00DC6181" w:rsidP="00B10D41">
      <w:pPr>
        <w:spacing w:after="0" w:line="240" w:lineRule="auto"/>
      </w:pPr>
      <w:r>
        <w:separator/>
      </w:r>
    </w:p>
  </w:endnote>
  <w:endnote w:type="continuationSeparator" w:id="0">
    <w:p w:rsidR="00DC6181" w:rsidRDefault="00DC6181"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22E28">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22E28">
              <w:rPr>
                <w:b/>
                <w:bCs/>
                <w:noProof/>
              </w:rPr>
              <w:t>4</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181" w:rsidRDefault="00DC6181" w:rsidP="00B10D41">
      <w:pPr>
        <w:spacing w:after="0" w:line="240" w:lineRule="auto"/>
      </w:pPr>
      <w:r>
        <w:separator/>
      </w:r>
    </w:p>
  </w:footnote>
  <w:footnote w:type="continuationSeparator" w:id="0">
    <w:p w:rsidR="00DC6181" w:rsidRDefault="00DC6181"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78D9ABC5" wp14:editId="519FA42B">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1E706E" w:rsidP="00B10D41">
    <w:pPr>
      <w:spacing w:after="0" w:line="240" w:lineRule="auto"/>
      <w:jc w:val="right"/>
      <w:rPr>
        <w:b/>
      </w:rPr>
    </w:pPr>
    <w:r>
      <w:rPr>
        <w:b/>
      </w:rPr>
      <w:t>3/17/2014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63F"/>
    <w:multiLevelType w:val="hybridMultilevel"/>
    <w:tmpl w:val="9184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26842"/>
    <w:multiLevelType w:val="hybridMultilevel"/>
    <w:tmpl w:val="E7E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14B15"/>
    <w:multiLevelType w:val="hybridMultilevel"/>
    <w:tmpl w:val="98C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596560"/>
    <w:multiLevelType w:val="hybridMultilevel"/>
    <w:tmpl w:val="4204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83F72"/>
    <w:multiLevelType w:val="hybridMultilevel"/>
    <w:tmpl w:val="24B8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C0510"/>
    <w:multiLevelType w:val="hybridMultilevel"/>
    <w:tmpl w:val="D5EC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750DE1"/>
    <w:multiLevelType w:val="hybridMultilevel"/>
    <w:tmpl w:val="A6F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A37219"/>
    <w:multiLevelType w:val="hybridMultilevel"/>
    <w:tmpl w:val="F37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0"/>
  </w:num>
  <w:num w:numId="3">
    <w:abstractNumId w:val="2"/>
  </w:num>
  <w:num w:numId="4">
    <w:abstractNumId w:val="1"/>
  </w:num>
  <w:num w:numId="5">
    <w:abstractNumId w:val="23"/>
  </w:num>
  <w:num w:numId="6">
    <w:abstractNumId w:val="18"/>
  </w:num>
  <w:num w:numId="7">
    <w:abstractNumId w:val="6"/>
  </w:num>
  <w:num w:numId="8">
    <w:abstractNumId w:val="15"/>
  </w:num>
  <w:num w:numId="9">
    <w:abstractNumId w:val="14"/>
  </w:num>
  <w:num w:numId="10">
    <w:abstractNumId w:val="21"/>
  </w:num>
  <w:num w:numId="11">
    <w:abstractNumId w:val="16"/>
  </w:num>
  <w:num w:numId="12">
    <w:abstractNumId w:val="19"/>
  </w:num>
  <w:num w:numId="13">
    <w:abstractNumId w:val="22"/>
  </w:num>
  <w:num w:numId="14">
    <w:abstractNumId w:val="7"/>
  </w:num>
  <w:num w:numId="15">
    <w:abstractNumId w:val="5"/>
  </w:num>
  <w:num w:numId="16">
    <w:abstractNumId w:val="9"/>
  </w:num>
  <w:num w:numId="17">
    <w:abstractNumId w:val="17"/>
  </w:num>
  <w:num w:numId="18">
    <w:abstractNumId w:val="0"/>
  </w:num>
  <w:num w:numId="19">
    <w:abstractNumId w:val="13"/>
  </w:num>
  <w:num w:numId="20">
    <w:abstractNumId w:val="3"/>
  </w:num>
  <w:num w:numId="21">
    <w:abstractNumId w:val="4"/>
  </w:num>
  <w:num w:numId="22">
    <w:abstractNumId w:val="8"/>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9319C"/>
    <w:rsid w:val="000D3E98"/>
    <w:rsid w:val="000F197D"/>
    <w:rsid w:val="00195AEE"/>
    <w:rsid w:val="001A6A1D"/>
    <w:rsid w:val="001E706E"/>
    <w:rsid w:val="00222E28"/>
    <w:rsid w:val="002332E4"/>
    <w:rsid w:val="002D1B42"/>
    <w:rsid w:val="003045B9"/>
    <w:rsid w:val="00304FDE"/>
    <w:rsid w:val="0035750F"/>
    <w:rsid w:val="003924A6"/>
    <w:rsid w:val="00470CFA"/>
    <w:rsid w:val="00471601"/>
    <w:rsid w:val="004F6EDE"/>
    <w:rsid w:val="005720A7"/>
    <w:rsid w:val="00594694"/>
    <w:rsid w:val="005B12FC"/>
    <w:rsid w:val="006512DC"/>
    <w:rsid w:val="006C6B41"/>
    <w:rsid w:val="00703B69"/>
    <w:rsid w:val="0087125A"/>
    <w:rsid w:val="008A4ED3"/>
    <w:rsid w:val="009D3572"/>
    <w:rsid w:val="009D4148"/>
    <w:rsid w:val="009E1231"/>
    <w:rsid w:val="009F023B"/>
    <w:rsid w:val="00A149F4"/>
    <w:rsid w:val="00A72A86"/>
    <w:rsid w:val="00A74F45"/>
    <w:rsid w:val="00AC6A54"/>
    <w:rsid w:val="00AF25AF"/>
    <w:rsid w:val="00B01F64"/>
    <w:rsid w:val="00B10D41"/>
    <w:rsid w:val="00B22A9D"/>
    <w:rsid w:val="00B44E07"/>
    <w:rsid w:val="00B478DA"/>
    <w:rsid w:val="00BD0F92"/>
    <w:rsid w:val="00C02B15"/>
    <w:rsid w:val="00C939E4"/>
    <w:rsid w:val="00CB0F0B"/>
    <w:rsid w:val="00CE1CB4"/>
    <w:rsid w:val="00D43CA1"/>
    <w:rsid w:val="00D4401C"/>
    <w:rsid w:val="00D6744F"/>
    <w:rsid w:val="00DC6181"/>
    <w:rsid w:val="00DE2DD7"/>
    <w:rsid w:val="00E327F9"/>
    <w:rsid w:val="00E81E0E"/>
    <w:rsid w:val="00EA0819"/>
    <w:rsid w:val="00EB48CD"/>
    <w:rsid w:val="00F6526B"/>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7</cp:revision>
  <cp:lastPrinted>2013-05-17T20:08:00Z</cp:lastPrinted>
  <dcterms:created xsi:type="dcterms:W3CDTF">2014-03-17T13:13:00Z</dcterms:created>
  <dcterms:modified xsi:type="dcterms:W3CDTF">2014-03-17T13:24:00Z</dcterms:modified>
</cp:coreProperties>
</file>